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Zachodniopomorskiego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organizuje wyjątkowy event na torze Koszalin. W niedzielę 15 września będzie można usiąść za kółkiem luksusowych aut i wesprzeć Zachodniopomorskie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ważne, 10 zł od każdego przejazdu wykupionego na torze zostanie przekazane na rzecz Zachodniopomorskiego Hospicjum dla Dzieci. Wszystkie osoby, które w niedzielę zakupią voucher, wesprą więc nieuleczalnie chore dzieci oraz ich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Motopark Koszalin</w:t>
      </w:r>
    </w:p>
    <w:p>
      <w:r>
        <w:rPr>
          <w:rFonts w:ascii="calibri" w:hAnsi="calibri" w:eastAsia="calibri" w:cs="calibri"/>
          <w:sz w:val="24"/>
          <w:szCs w:val="24"/>
        </w:rPr>
        <w:t xml:space="preserve">ul. Gnieźnieńska 8a, 75-736 Koszalin.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15 września zawitają na tor Koszalin: Ferrari F430, Lamborghini Gallardo, Aston Martin DB9, Nissan GTR, KTM X-BOW, ARIEL ATOM, Ford Mustang GT, Subaru Impreza WRX, BMW MPOWER, Mitsubishi Lancer Evo X oraz Ferrari Italia.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2024-05-02T05:31:40+02:00</dcterms:created>
  <dcterms:modified xsi:type="dcterms:W3CDTF">2024-05-02T05:31:40+02:00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