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KOKU na franczyzę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Franczyza to jedna z popularniejszych w Polsce form rozwoju gastronomii. Przedsiębiorcy, którzy się na nią zdecydowali, przyznają, że najtrudniejsza część planu to utrzymanie jednolitych standardów i powtarzalności we wszystkich punktach. Da się to jednak zrobić, gdy wszyscy grają do jednej bramki.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nic gorszego niż przyjść do ulubionej restauracji, gdzie się jada od dawna i dostać danie inne, od tego, którego się spodziewało. Jeden gorszy dzień może sprawić, że restauracja straci klienta. Jeden słabszy lokal może zepsuć reputację całej marki. Dlatego utrzymanie jednakowych standardów w całej sieci – i to dzień w dzień – jest sprawą dla systemów franczyzowych kluczową, choć niełatwą do osiągnięcia.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Procedury i jeszcze raz procedury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Sposób na to znalazło KOKU Sushi, dla wielu marka do naśladowania, która w 26 swoich lokalach w całej Polsce utrzymuje równy, wysoki poziom. Od początku słupki całej sieci pną się systematycznie w górę. Klient wchodzący do sushi baru w Białymstoku, Szczecinie czy Bolesławcu rozpozna sieć już po samym wystroju wnętrza i w każdym mieście dostanie to samo danie, na takim samym talerzu, tak samo udekorowane. Piotr, Urszula i Mariusz Olechno – twórcy marki – przywiązują do standardów ogromną 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A tych nie tworzy się inaczej niż przez ścisłe określenie procedur i ich konsekwentne egzekwowanie - mówi Urszula Olechno, współwłaścicielka KOKU Sushi. - U nas procedury dotyczą wszystkich czynności w restauracji: od obsługi gości na sali, przez kontrolę jakości produktów, rozwiązania IT, po grafikę materiałów promocyjnych i prezentację dań. Pracownik nie może ich ominąć. Przy czym franczobiorcy rozumieją, że nie jest to tylko sztuka dla sztuki i nie chodzi tu o jakieś napominanie, ale o ich pieniądze i biznesowe powodzenie.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Są oczywiście procedury wynikające z przepisów prawa, takie jak: badanie jakości towaru, tabele temperatur, czystości itd. Ale są i takie, które budują tę konkretnie markę, są jak sieciowy krwioobieg i stanowią o jej wyjątkowości.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Wspólny koszyk i partnerzy</w:t>
      </w:r>
    </w:p>
    <w:p>
      <w:r>
        <w:rPr>
          <w:rFonts w:ascii="calibri" w:hAnsi="calibri" w:eastAsia="calibri" w:cs="calibri"/>
          <w:sz w:val="24"/>
          <w:szCs w:val="24"/>
        </w:rPr>
        <w:t xml:space="preserve">W umowie franczyzowej z KOKU wskazani są partnerzy, z którymi sieć współpracuje: dostawcy produktów, sprzętu, naczyń, architekci wnętrz, agencja PR. Nie ma tu dowolności. Wynika to z dbałości o jakość i wizerunek. Wspólny koszyk zakupowy pozwala zaś wynegocjować dobre ceny dla całej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Jeżeli produkt nie spełnia wymagań, możemy odgórnie interweniować. Dobrym przykładem jest choćby ryż - wyjaśnia Piotr Olechno, który wdraża w polskiej gastronomii doświadczenia zdobyte podczas pracy w jednej z największej sieci w Wielkiej Brytanii. - Mamy przetestowany przepis na idealny ryż do sushi. Ale wiemy też, że ryż zbierany na początku sezonu jest inny od tego zbieranego pod koniec. W zależności więc od tego, jaka partia do nas trafia, modyfikujemy proporcję wody i ryżu przy gotowaniu. Gdyby każdy zamawiał gdzie chce, w razie problemów nie umielibyśmy pomóc.</w:t>
      </w:r>
    </w:p>
    <w:p>
      <w:r>
        <w:rPr>
          <w:rFonts w:ascii="calibri" w:hAnsi="calibri" w:eastAsia="calibri" w:cs="calibri"/>
          <w:sz w:val="24"/>
          <w:szCs w:val="24"/>
        </w:rPr>
        <w:t xml:space="preserve">W KOKU Sushi panuje wyraźny podział ról i każdy w swojej działce jest ekspertem, dlatego na zadane przez franczyzobiorcę pytanie potrafi odpowiedzieć wyrwany o północy. Nikt tu zresztą nie pracuje od 8 do 16, bo trudne sytuacje pojawiają się o różnych porach i nikogo nie zostawia się z problemem samego – bez względu na to, czy ulegnie awarii system informatyczny, pojawie się problem z pracownikiem czy dostawcą.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System motywujący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Opisanie procedur to jedno, drugie to ich przestrzeganie i kontrola. KOKU ma zwyczaj odwiedzać swoich franczyzobiorców. Są to wizyty zapowiedziane i z zaskoczenia. Z audytów powstaje raport. Dzięki temu prowadzący restaurację wie, co działa dobrze, a co należałoby poprawić.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Stworzyliśmy punktowy system oceniania. Mamy wgląd w wyniki sprzedaży, punktujemy poziom dań i prezentację. Kontrolujemy jakość pracy obsługi sali, np. czy stosowane są metod sprzedaży takie jak cross-selling i up-selling. Oceniamy komunikację franczyzobiorców z klientami w mediach społecznościowych, a także z nami. Na koniec roku powstaje ranking, na podstawie którego przyznajemy nagrodę Best Restaurant. Wytwarza to zdrową rywalizację, która motywuje i mobilizuje - mówi Urszula Olechno.</w:t>
      </w:r>
    </w:p>
    <w:p>
      <w:r>
        <w:rPr>
          <w:rFonts w:ascii="calibri" w:hAnsi="calibri" w:eastAsia="calibri" w:cs="calibri"/>
          <w:sz w:val="24"/>
          <w:szCs w:val="24"/>
        </w:rPr>
        <w:t xml:space="preserve">Nagroda ogłaszana jest podczas dorocznego zjazdu wszystkich franczyzobiorców. To też moment, kiedy mają okazję się poznać i wymienić doświadczeniami.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Nowe aplikacje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Procedura raz zapisana nie jest jednak ostateczna. Podręcznik operacyjny, będący kompendium wiedzy dla przystępujących do sieci, jest na bieżąco aktualizowany. Marka KOKU wprowadza właśnie aplikację dedykowaną pracownikom, z pomocą której będzie mogła sprawdzać ich wiedzę o marce. Punktowana ma być zarówno poprawność odpowiedzi jak i szybkość reakcji. Wszystkie lokale należące do sieci zamierzają wziąć udział w tym teście.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drugiej połowie grudnia KOKU Sushi wprowadza kartę lojalnościową dla klientów. Poza budowaniem przywiązania do marki jest to dobre narzędzie, by poznać szczegółowo preferencje gości. Pozwala dokładniej dopracować ofertę i skierować ją do określonej grupy gości.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Franczyzobiorcy nam ufają. Widzą, że wszystkie wdrażane innowacje czy pomysły im służą, że wyprzedzamy o krok konkurencję i proponujemy rzeczy jakościowe i przyszłościowe, a to plus zarówno dla sieci, jak i dla ich lokalu. Wszyscy czują, że grają do jednej bramki - podsumowuje Urszula Olechno.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2026-03-22T16:29:53+01:00</dcterms:created>
  <dcterms:modified xsi:type="dcterms:W3CDTF">2026-03-22T16:29:53+01:00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