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Event motoryzacyjny i wsparcie Pomorskiego Hospicjum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Spełniają motoryzacyjne marzenia i niosą pomoc chorym dzieciom – firma Devil-Cars po raz ostatni w tym sezonie organizuje event na torze Pszczółki koło Gdańska. W sobotę 14 września będzie można usiąść za kółkiem luksusowych aut i wesprzeć Pomorskie Hospicjum dla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najbliższą sobotę zobaczymy m.in. Astona Martina DB9, Ferrari F430, Forda Mustanga GT czy Lamborghini Gallardo. Vouchery na przejazdy dostępne są na stronie: https://devil-cars.pl/. Do wyboru mamy dwie opcje – samodzielne kierowanie samochodem lub runda jako pasażer. W przypadku wolnych miejsc, istnieje możliwość nabycia biletu stacjonarnie. Ich liczba będzie jednak ograniczona.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Co ważne, podobnie jak podczas poprzednich imprez, 10 zł od każdego przejazdu wykupionego na torze zostanie przekazane na rzecz Pomorskiego Hospicjum dla Dzieci. Wszystkie osoby, które w sobotę zakupią voucher, wesprą więc nieuleczalnie chore dzieci oraz ich rodziny.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Event startuje o godzinie 9.00 i potrwa do 16.00. Wstęp dla obserwatorów jest wolny. Na miejscu każdy zainteresowany będzie mógł zrobić sobie pamiątkowe zdjęcie, nagrać film lub obejrzeć wnętrza wybranych samochodów. Dokładny adres: ODTJ Autodrom Pomorze</w:t>
      </w:r>
    </w:p>
    <w:p>
      <w:r>
        <w:rPr>
          <w:rFonts w:ascii="calibri" w:hAnsi="calibri" w:eastAsia="calibri" w:cs="calibri"/>
          <w:sz w:val="24"/>
          <w:szCs w:val="24"/>
        </w:rPr>
        <w:t xml:space="preserve">ul. Żuławska 5, 83-032 Pszczółki.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Tutaj znajdziecie nazwy aut, które 14 września zawitają na tor Pszczółki: Ferrari F430, Lamborghini Gallardo, Aston Martin DB9, Nissan GTR, KTM X-BOW, ARIEL ATOM, Mitsubishi Lancer Evo X, SUBARU STI TURBO, Ford Mustang GT, BMW M POWER, BMW BITURBO PERFORMANCE oraz Subaru Impreza WRX.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Devil-Cars to firma oferująca przejażdżki luksusowymi samochodami po największych torach Polski. Co weekend, od końca maja do połowy października, odwiedza różne miasta w naszym kraju, wspierając charytatywnie lokalne inicjatywy. W tym sezonie spotkamy ich aż w 15 lokalizacjach. Do tej pory na rzecz hospicjów udało się przekazać już 11 tysięcy złotych.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lipcu firma wypuściła także specjalną grę Devil-Cars Racing, w której za ściganie się online można wygrać vouchery na prawdziwe przejazdy – https://devil-cars.pl/gra. Nagrody przyznawane są co tydzień w trzech kategoriach – czas, liczba zebranych odznak oraz liczba okrążeń.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2026-10-27T15:16:53+01:00</dcterms:created>
  <dcterms:modified xsi:type="dcterms:W3CDTF">2026-10-27T15:16:53+01:00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