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na Torze Toruń – przejedź się luksusowym autem i wesprzyj Hospicjum Nadzieja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Devil-Cars ostatni raz w tym sezonie zawładną Torem Toruń. Podczas eventu motoryzacyjnego będzie można przejechać się jednym z kilkunastu luksusowych aut i wesprzeć Hospicjum Nadzieja. Impreza odbędzie się w sobotę, 28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tę sobotę toruński tor przejmą najlepsze samochody, jakie jeżdżą po naszej planecie – Aston Martin DB9, Ferrari F430, Ford Mustang GT, Lamborghini Gallardo. A to tylko niewielka część z ekskluzywnych marek, które zobaczymy 28 września!Vouchery dostępne są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po torze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podobnie jak podczas poprzednich wydarzeń, 10 zł od każdego przejazdu zostanie przekazane na rzecz Hospicjum Nadzieja. Wszystkie osoby, które w sobotę 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startuje o godzinie 9.00 i potrwa do 15.00. Wstęp dla obserwatorów jest wolny. Na miejscu każdy zainteresowany będzie mógł zrobić sobie pamiątkowe zdjęcie, nagrać film lub obejrzeć wnętrza wybranych samochodów. Dokładny adres: MotoPark Tor Toruń, ul. Bielańska 66, 87-100 Toruń.</w:t>
      </w:r>
    </w:p>
    <w:p>
      <w:r>
        <w:rPr>
          <w:rFonts w:ascii="calibri" w:hAnsi="calibri" w:eastAsia="calibri" w:cs="calibri"/>
          <w:sz w:val="24"/>
          <w:szCs w:val="24"/>
        </w:rPr>
        <w:t xml:space="preserve">Tutaj znajdziecie nazwy wszystkich aut, jakie zobaczymy na torze: Ferrari F430, Lamborghini Gallardo, Aston Martin DB9, Nissan GTR, KTM X-BOW, ARIEL ATOM, Mitsubishi Lancer Evo X, Ferrari Italia, Ford Mustang GT oraz Subaru Impreza WRX.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</w:t>
      </w:r>
    </w:p>
    <w:p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 Devil-Cars Racing, w której za ściganie się online można wygrać vouchery na prawdziwe przejazdy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https://devil-cars.pl/gra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Nagrody przyznawane są co tydzień w trzech kategoriach – czas, liczba zebranych odznak oraz liczba okrążeń.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Relationship Id="rId8" Type="http://schemas.openxmlformats.org/officeDocument/2006/relationships/hyperlink" Target="https://devil-cars.pl/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2026-08-27T11:24:13+02:00</dcterms:created>
  <dcterms:modified xsi:type="dcterms:W3CDTF">2026-08-27T11:24:13+02:00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