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niedzielę, 30 czerwca, na Torze Ułęż odbędzie się impreza dla wszystkich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Lubelskiego Hospicjum dla Dzieci im. Małego Księcia.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miejscowość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30 czerwca zawitają na Tor Ułęż: Ferrari F430, Lamborghini Gallardo, Aston Martin DB9, Nissan GTR, KTM X-BOW, ARIEL ATOM,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Ułęży eventy odbędą się także 19 lipca, 11 sierpnia oraz 7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